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12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ED75C4" w:rsidTr="00ED75C4">
        <w:trPr>
          <w:trHeight w:val="1615"/>
        </w:trPr>
        <w:tc>
          <w:tcPr>
            <w:tcW w:w="4500" w:type="dxa"/>
          </w:tcPr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 w:rsidRPr="004D27DE">
              <w:rPr>
                <w:b/>
                <w:sz w:val="20"/>
                <w:szCs w:val="22"/>
              </w:rPr>
              <w:t>Российская Федерация</w:t>
            </w:r>
          </w:p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 w:rsidRPr="004D27DE"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 w:rsidRPr="004D27DE"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  <w:r w:rsidRPr="004D27DE">
              <w:rPr>
                <w:b/>
                <w:sz w:val="20"/>
                <w:szCs w:val="22"/>
              </w:rPr>
              <w:t>Сельская администрация</w:t>
            </w:r>
          </w:p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ED75C4" w:rsidRPr="004D27DE" w:rsidRDefault="00ED75C4" w:rsidP="00ED75C4">
            <w:pPr>
              <w:jc w:val="center"/>
              <w:rPr>
                <w:sz w:val="20"/>
              </w:rPr>
            </w:pPr>
            <w:r w:rsidRPr="004D27DE">
              <w:rPr>
                <w:sz w:val="20"/>
              </w:rPr>
              <w:t xml:space="preserve">        </w:t>
            </w:r>
          </w:p>
          <w:p w:rsidR="00ED75C4" w:rsidRPr="004D27DE" w:rsidRDefault="00ED75C4" w:rsidP="00ED75C4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ED75C4" w:rsidRPr="004D27DE" w:rsidRDefault="00ED75C4" w:rsidP="00ED75C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Россия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Федерациязы</w:t>
            </w:r>
            <w:proofErr w:type="spellEnd"/>
          </w:p>
          <w:p w:rsidR="00ED75C4" w:rsidRPr="004D27DE" w:rsidRDefault="00ED75C4" w:rsidP="00ED75C4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>Алтай Республиканы</w:t>
            </w:r>
            <w:proofErr w:type="gramStart"/>
            <w:r w:rsidRPr="004D27DE">
              <w:rPr>
                <w:rFonts w:ascii="Times New Roman" w:hAnsi="Lucida Sans Unicode" w:cs="Times New Roman"/>
                <w:b/>
                <w:sz w:val="20"/>
              </w:rPr>
              <w:t>ҥ</w:t>
            </w: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К</w:t>
            </w:r>
            <w:proofErr w:type="gramEnd"/>
            <w:r w:rsidRPr="004D27DE">
              <w:rPr>
                <w:rFonts w:ascii="Times New Roman" w:hAnsi="Times New Roman" w:cs="Times New Roman"/>
                <w:b/>
                <w:sz w:val="20"/>
              </w:rPr>
              <w:t>Öксуу-Оозы</w:t>
            </w:r>
            <w:proofErr w:type="spellEnd"/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аймагында</w:t>
            </w:r>
            <w:proofErr w:type="spellEnd"/>
          </w:p>
          <w:p w:rsidR="00ED75C4" w:rsidRPr="004D27DE" w:rsidRDefault="00ED75C4" w:rsidP="00ED75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   </w:t>
            </w:r>
            <w:proofErr w:type="gramStart"/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4D27DE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</w:p>
          <w:p w:rsidR="00ED75C4" w:rsidRPr="004D27DE" w:rsidRDefault="00ED75C4" w:rsidP="00ED75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ED75C4" w:rsidRPr="004D27DE" w:rsidRDefault="00ED75C4" w:rsidP="00ED75C4">
            <w:pPr>
              <w:pStyle w:val="a3"/>
              <w:jc w:val="center"/>
              <w:rPr>
                <w:sz w:val="20"/>
                <w:szCs w:val="22"/>
              </w:rPr>
            </w:pPr>
          </w:p>
        </w:tc>
      </w:tr>
      <w:tr w:rsidR="00ED75C4" w:rsidRPr="008A1812" w:rsidTr="00ED75C4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ED75C4" w:rsidRPr="004D27DE" w:rsidRDefault="00ED75C4" w:rsidP="00ED75C4">
            <w:pPr>
              <w:pStyle w:val="a3"/>
              <w:spacing w:line="360" w:lineRule="auto"/>
              <w:jc w:val="center"/>
              <w:rPr>
                <w:sz w:val="20"/>
                <w:szCs w:val="22"/>
              </w:rPr>
            </w:pPr>
            <w:r w:rsidRPr="004D27DE"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ED75C4" w:rsidRPr="00A04EB2" w:rsidRDefault="00ED75C4" w:rsidP="00ED75C4">
            <w:pPr>
              <w:pStyle w:val="a3"/>
              <w:spacing w:line="360" w:lineRule="auto"/>
              <w:jc w:val="center"/>
              <w:rPr>
                <w:sz w:val="22"/>
                <w:szCs w:val="22"/>
              </w:rPr>
            </w:pPr>
            <w:r w:rsidRPr="004D27DE"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ED75C4" w:rsidRPr="00A04EB2" w:rsidRDefault="00ED75C4" w:rsidP="00ED75C4"/>
    <w:p w:rsidR="00ED75C4" w:rsidRPr="004D27DE" w:rsidRDefault="00ED75C4" w:rsidP="00ED75C4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Cs w:val="28"/>
        </w:rPr>
      </w:pPr>
      <w:r w:rsidRPr="004D27DE">
        <w:rPr>
          <w:rFonts w:ascii="Times New Roman" w:hAnsi="Times New Roman" w:cs="Times New Roman"/>
          <w:b/>
        </w:rPr>
        <w:t xml:space="preserve">РАСПОРЯЖЕНИЕ № </w:t>
      </w:r>
      <w:r>
        <w:rPr>
          <w:rFonts w:ascii="Times New Roman" w:hAnsi="Times New Roman" w:cs="Times New Roman"/>
          <w:b/>
        </w:rPr>
        <w:t>19</w:t>
      </w:r>
      <w:r w:rsidRPr="004D27DE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proofErr w:type="gramStart"/>
      <w:r w:rsidRPr="004D27DE">
        <w:rPr>
          <w:rFonts w:ascii="Times New Roman" w:eastAsia="Times New Roman Altai" w:hAnsi="Times New Roman" w:cs="Times New Roman"/>
          <w:b/>
          <w:bCs/>
          <w:kern w:val="28"/>
          <w:szCs w:val="28"/>
        </w:rPr>
        <w:t>J</w:t>
      </w:r>
      <w:proofErr w:type="gramEnd"/>
      <w:r w:rsidRPr="004D27DE">
        <w:rPr>
          <w:rFonts w:ascii="Times New Roman" w:hAnsi="Times New Roman" w:cs="Times New Roman"/>
          <w:b/>
          <w:bCs/>
          <w:kern w:val="28"/>
          <w:szCs w:val="28"/>
        </w:rPr>
        <w:t>АКААН</w:t>
      </w:r>
    </w:p>
    <w:p w:rsidR="00ED75C4" w:rsidRPr="009560DA" w:rsidRDefault="00ED75C4" w:rsidP="00ED75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23</w:t>
      </w:r>
      <w:r w:rsidRPr="009560DA">
        <w:rPr>
          <w:rFonts w:ascii="Times New Roman" w:hAnsi="Times New Roman" w:cs="Times New Roman"/>
          <w:b/>
          <w:sz w:val="24"/>
          <w:szCs w:val="28"/>
        </w:rPr>
        <w:t>.0</w:t>
      </w:r>
      <w:r>
        <w:rPr>
          <w:rFonts w:ascii="Times New Roman" w:hAnsi="Times New Roman" w:cs="Times New Roman"/>
          <w:b/>
          <w:sz w:val="24"/>
          <w:szCs w:val="28"/>
        </w:rPr>
        <w:t>4</w:t>
      </w:r>
      <w:r w:rsidRPr="009560DA">
        <w:rPr>
          <w:rFonts w:ascii="Times New Roman" w:hAnsi="Times New Roman" w:cs="Times New Roman"/>
          <w:b/>
          <w:sz w:val="24"/>
          <w:szCs w:val="28"/>
        </w:rPr>
        <w:t>.2019г</w:t>
      </w:r>
    </w:p>
    <w:p w:rsidR="00ED75C4" w:rsidRDefault="00ED75C4" w:rsidP="00ED75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9560DA">
        <w:rPr>
          <w:rFonts w:ascii="Times New Roman" w:hAnsi="Times New Roman" w:cs="Times New Roman"/>
          <w:b/>
          <w:sz w:val="24"/>
          <w:szCs w:val="28"/>
        </w:rPr>
        <w:t>с</w:t>
      </w:r>
      <w:proofErr w:type="gramStart"/>
      <w:r w:rsidRPr="009560DA">
        <w:rPr>
          <w:rFonts w:ascii="Times New Roman" w:hAnsi="Times New Roman" w:cs="Times New Roman"/>
          <w:b/>
          <w:sz w:val="24"/>
          <w:szCs w:val="28"/>
        </w:rPr>
        <w:t>.К</w:t>
      </w:r>
      <w:proofErr w:type="gramEnd"/>
      <w:r w:rsidRPr="009560DA">
        <w:rPr>
          <w:rFonts w:ascii="Times New Roman" w:hAnsi="Times New Roman" w:cs="Times New Roman"/>
          <w:b/>
          <w:sz w:val="24"/>
          <w:szCs w:val="28"/>
        </w:rPr>
        <w:t>арагай</w:t>
      </w:r>
    </w:p>
    <w:p w:rsidR="00ED75C4" w:rsidRPr="009560DA" w:rsidRDefault="00ED75C4" w:rsidP="00ED75C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D75C4" w:rsidRDefault="00ED75C4" w:rsidP="00ED75C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 создании комиссии по соблюдению требований</w:t>
      </w:r>
    </w:p>
    <w:p w:rsidR="00ED75C4" w:rsidRDefault="00ED75C4" w:rsidP="00ED75C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служебному поведению муниципальных служащих </w:t>
      </w:r>
    </w:p>
    <w:p w:rsidR="00ED75C4" w:rsidRDefault="00ED75C4" w:rsidP="00ED75C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и урегулированию конфликта интересов</w:t>
      </w:r>
    </w:p>
    <w:p w:rsidR="00ED75C4" w:rsidRDefault="00ED75C4" w:rsidP="00ED75C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D75C4" w:rsidRPr="004D27DE" w:rsidRDefault="00ED75C4" w:rsidP="00ED75C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C3BBD">
        <w:rPr>
          <w:rFonts w:ascii="Times New Roman" w:hAnsi="Times New Roman" w:cs="Times New Roman"/>
          <w:sz w:val="24"/>
          <w:szCs w:val="28"/>
        </w:rPr>
        <w:t>Руководствуясь Федеральным законом от 25.12.2008 № 273-ФЗ «О противодействии коррупции», Указом Президента Российской Федерации от 08.07.2013 № 613 «Вопросы противодействия коррупции», Федеральным законом от 06.10.2003 года №131-ФЗ «Об общих принципах организации местного самоуправления в Российской Федерации»</w:t>
      </w:r>
    </w:p>
    <w:p w:rsidR="00ED75C4" w:rsidRPr="00BC3BBD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C3BBD">
        <w:rPr>
          <w:rFonts w:ascii="Times New Roman" w:hAnsi="Times New Roman" w:cs="Times New Roman"/>
          <w:sz w:val="24"/>
          <w:szCs w:val="28"/>
        </w:rPr>
        <w:t xml:space="preserve"> Распоряжаюсь:</w:t>
      </w:r>
    </w:p>
    <w:p w:rsidR="00ED75C4" w:rsidRPr="00BC3BBD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C3BBD">
        <w:rPr>
          <w:rFonts w:ascii="Times New Roman" w:hAnsi="Times New Roman" w:cs="Times New Roman"/>
          <w:sz w:val="24"/>
          <w:szCs w:val="28"/>
        </w:rPr>
        <w:t>1. Создать комиссию по соблюдению требований к служебному поведению муниципальных служащих и урегулированию конфликта интересов и утвердить ее состав (приложение 1).</w:t>
      </w:r>
    </w:p>
    <w:p w:rsidR="00ED75C4" w:rsidRDefault="00ED75C4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BC3BBD">
        <w:rPr>
          <w:rFonts w:ascii="Times New Roman" w:hAnsi="Times New Roman" w:cs="Times New Roman"/>
          <w:sz w:val="24"/>
          <w:szCs w:val="28"/>
        </w:rPr>
        <w:t>2. Утвердить Положение о комиссии по соблюдению требований к служебному поведению муниципальных служащих и урегулированию конфликта интересов (приложение 2).</w:t>
      </w:r>
    </w:p>
    <w:p w:rsidR="00BC3BBD" w:rsidRPr="00BC3BBD" w:rsidRDefault="00BC3BBD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Распоряжение вступает в силу после его официального обнародования.</w:t>
      </w:r>
    </w:p>
    <w:p w:rsidR="00ED75C4" w:rsidRPr="00BC3BBD" w:rsidRDefault="00BC3BBD" w:rsidP="00ED75C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</w:t>
      </w:r>
      <w:r w:rsidR="00ED75C4" w:rsidRPr="00BC3BBD">
        <w:rPr>
          <w:rFonts w:ascii="Times New Roman" w:hAnsi="Times New Roman" w:cs="Times New Roman"/>
          <w:sz w:val="24"/>
          <w:szCs w:val="28"/>
        </w:rPr>
        <w:t xml:space="preserve">. </w:t>
      </w:r>
      <w:proofErr w:type="gramStart"/>
      <w:r w:rsidR="00ED75C4" w:rsidRPr="00BC3BBD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="00ED75C4" w:rsidRPr="00BC3BBD">
        <w:rPr>
          <w:rFonts w:ascii="Times New Roman" w:hAnsi="Times New Roman" w:cs="Times New Roman"/>
          <w:sz w:val="24"/>
          <w:szCs w:val="28"/>
        </w:rPr>
        <w:t xml:space="preserve"> выполнением распоряжения возлагаю на себя.</w:t>
      </w:r>
    </w:p>
    <w:p w:rsidR="00ED75C4" w:rsidRPr="00BC3BBD" w:rsidRDefault="00ED75C4" w:rsidP="00ED75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BC3BBD">
        <w:rPr>
          <w:rFonts w:ascii="Times New Roman" w:hAnsi="Times New Roman" w:cs="Times New Roman"/>
          <w:sz w:val="24"/>
          <w:szCs w:val="28"/>
        </w:rPr>
        <w:t xml:space="preserve">Глава МО Карагайское сельское поселение                        </w:t>
      </w:r>
      <w:r w:rsidR="00BC3BBD">
        <w:rPr>
          <w:rFonts w:ascii="Times New Roman" w:hAnsi="Times New Roman" w:cs="Times New Roman"/>
          <w:sz w:val="24"/>
          <w:szCs w:val="28"/>
        </w:rPr>
        <w:t xml:space="preserve">              </w:t>
      </w:r>
      <w:r w:rsidRPr="00BC3BBD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C3BBD">
        <w:rPr>
          <w:rFonts w:ascii="Times New Roman" w:hAnsi="Times New Roman" w:cs="Times New Roman"/>
          <w:sz w:val="24"/>
          <w:szCs w:val="28"/>
        </w:rPr>
        <w:t>Э.А.Ерелина</w:t>
      </w:r>
      <w:proofErr w:type="spellEnd"/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  <w:r w:rsidRPr="00BC3BBD">
        <w:rPr>
          <w:rFonts w:ascii="Times New Roman" w:hAnsi="Times New Roman" w:cs="Times New Roman"/>
          <w:sz w:val="24"/>
          <w:szCs w:val="28"/>
        </w:rPr>
        <w:tab/>
      </w:r>
    </w:p>
    <w:p w:rsidR="00ED75C4" w:rsidRPr="00BC3BBD" w:rsidRDefault="00ED75C4" w:rsidP="00ED75C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8"/>
        </w:rPr>
      </w:pPr>
    </w:p>
    <w:p w:rsidR="00ED75C4" w:rsidRPr="00BC3BBD" w:rsidRDefault="00ED75C4" w:rsidP="00ED75C4">
      <w:pPr>
        <w:rPr>
          <w:sz w:val="20"/>
        </w:rPr>
      </w:pPr>
    </w:p>
    <w:p w:rsidR="00563F38" w:rsidRPr="00BC3BBD" w:rsidRDefault="00563F38" w:rsidP="00ED75C4">
      <w:pPr>
        <w:ind w:firstLine="708"/>
        <w:rPr>
          <w:sz w:val="20"/>
        </w:rPr>
      </w:pPr>
    </w:p>
    <w:p w:rsidR="00ED75C4" w:rsidRDefault="00ED75C4" w:rsidP="00ED75C4">
      <w:pPr>
        <w:ind w:firstLine="708"/>
      </w:pPr>
    </w:p>
    <w:p w:rsidR="00ED75C4" w:rsidRDefault="00ED75C4" w:rsidP="00ED75C4">
      <w:pPr>
        <w:ind w:firstLine="708"/>
      </w:pPr>
    </w:p>
    <w:p w:rsidR="00BC3BBD" w:rsidRDefault="00BC3BBD" w:rsidP="00ED75C4">
      <w:pPr>
        <w:ind w:firstLine="708"/>
      </w:pPr>
    </w:p>
    <w:p w:rsidR="00BC3BBD" w:rsidRDefault="00BC3BBD" w:rsidP="00ED75C4">
      <w:pPr>
        <w:ind w:firstLine="708"/>
      </w:pPr>
    </w:p>
    <w:p w:rsidR="00ED75C4" w:rsidRDefault="00ED75C4" w:rsidP="00ED75C4">
      <w:pPr>
        <w:ind w:firstLine="708"/>
      </w:pPr>
    </w:p>
    <w:p w:rsidR="00ED75C4" w:rsidRP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 w:rsidRPr="00ED75C4">
        <w:rPr>
          <w:rFonts w:ascii="Times New Roman" w:hAnsi="Times New Roman" w:cs="Times New Roman"/>
          <w:sz w:val="24"/>
        </w:rPr>
        <w:lastRenderedPageBreak/>
        <w:t xml:space="preserve">Приложение 1 </w:t>
      </w:r>
    </w:p>
    <w:p w:rsid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ED75C4">
        <w:rPr>
          <w:rFonts w:ascii="Times New Roman" w:hAnsi="Times New Roman" w:cs="Times New Roman"/>
          <w:sz w:val="24"/>
        </w:rPr>
        <w:t xml:space="preserve"> Распоряжению  </w:t>
      </w:r>
      <w:r>
        <w:rPr>
          <w:rFonts w:ascii="Times New Roman" w:hAnsi="Times New Roman" w:cs="Times New Roman"/>
          <w:sz w:val="24"/>
        </w:rPr>
        <w:t xml:space="preserve">главы администрации </w:t>
      </w:r>
    </w:p>
    <w:p w:rsidR="00ED75C4" w:rsidRP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 w:rsidRPr="00ED75C4">
        <w:rPr>
          <w:rFonts w:ascii="Times New Roman" w:hAnsi="Times New Roman" w:cs="Times New Roman"/>
          <w:sz w:val="24"/>
        </w:rPr>
        <w:t>№19 от 23.04.2019г.</w:t>
      </w:r>
    </w:p>
    <w:p w:rsidR="00ED75C4" w:rsidRDefault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</w:p>
    <w:p w:rsidR="00ED75C4" w:rsidRPr="00ED75C4" w:rsidRDefault="00ED75C4" w:rsidP="00ED75C4">
      <w:pPr>
        <w:rPr>
          <w:rFonts w:ascii="Times New Roman" w:hAnsi="Times New Roman" w:cs="Times New Roman"/>
          <w:sz w:val="24"/>
        </w:rPr>
      </w:pPr>
    </w:p>
    <w:p w:rsidR="00ED75C4" w:rsidRPr="00BC3BBD" w:rsidRDefault="00ED75C4" w:rsidP="00ED75C4">
      <w:pPr>
        <w:rPr>
          <w:rFonts w:ascii="Times New Roman" w:hAnsi="Times New Roman" w:cs="Times New Roman"/>
          <w:sz w:val="24"/>
        </w:rPr>
      </w:pPr>
    </w:p>
    <w:p w:rsidR="00ED75C4" w:rsidRPr="00BC3BBD" w:rsidRDefault="00ED75C4" w:rsidP="00ED75C4">
      <w:pPr>
        <w:tabs>
          <w:tab w:val="left" w:pos="2490"/>
        </w:tabs>
        <w:jc w:val="center"/>
        <w:rPr>
          <w:rFonts w:ascii="Times New Roman" w:hAnsi="Times New Roman" w:cs="Times New Roman"/>
          <w:b/>
          <w:sz w:val="24"/>
        </w:rPr>
      </w:pPr>
      <w:r w:rsidRPr="00BC3BBD">
        <w:rPr>
          <w:rFonts w:ascii="Times New Roman" w:hAnsi="Times New Roman" w:cs="Times New Roman"/>
          <w:b/>
          <w:sz w:val="24"/>
        </w:rPr>
        <w:t>Состав комиссии по урегулированию конфликта интересов</w:t>
      </w:r>
    </w:p>
    <w:p w:rsidR="00ED75C4" w:rsidRPr="00BC3BBD" w:rsidRDefault="00ED75C4" w:rsidP="00ED75C4">
      <w:pPr>
        <w:rPr>
          <w:rFonts w:ascii="Times New Roman" w:hAnsi="Times New Roman" w:cs="Times New Roman"/>
          <w:sz w:val="24"/>
        </w:rPr>
      </w:pPr>
    </w:p>
    <w:p w:rsidR="00ED75C4" w:rsidRPr="00BC3BBD" w:rsidRDefault="00ED75C4" w:rsidP="00ED75C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BC3BBD">
        <w:rPr>
          <w:rFonts w:ascii="Times New Roman" w:hAnsi="Times New Roman" w:cs="Times New Roman"/>
          <w:sz w:val="24"/>
        </w:rPr>
        <w:t>Бутушева И.В. специалист администрации – председатель комиссии</w:t>
      </w:r>
    </w:p>
    <w:p w:rsidR="00ED75C4" w:rsidRPr="00BC3BBD" w:rsidRDefault="00ED75C4" w:rsidP="00ED75C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proofErr w:type="spellStart"/>
      <w:r w:rsidRPr="00BC3BBD">
        <w:rPr>
          <w:rFonts w:ascii="Times New Roman" w:hAnsi="Times New Roman" w:cs="Times New Roman"/>
          <w:sz w:val="24"/>
        </w:rPr>
        <w:t>Исова</w:t>
      </w:r>
      <w:proofErr w:type="spellEnd"/>
      <w:r w:rsidRPr="00BC3BBD">
        <w:rPr>
          <w:rFonts w:ascii="Times New Roman" w:hAnsi="Times New Roman" w:cs="Times New Roman"/>
          <w:sz w:val="24"/>
        </w:rPr>
        <w:t xml:space="preserve"> В.К. бухгалтер администрации – секретарь</w:t>
      </w:r>
    </w:p>
    <w:p w:rsidR="00ED75C4" w:rsidRPr="00BC3BBD" w:rsidRDefault="00ED75C4" w:rsidP="00ED75C4">
      <w:pPr>
        <w:tabs>
          <w:tab w:val="left" w:pos="990"/>
        </w:tabs>
        <w:rPr>
          <w:rFonts w:ascii="Times New Roman" w:hAnsi="Times New Roman" w:cs="Times New Roman"/>
          <w:sz w:val="24"/>
        </w:rPr>
      </w:pPr>
      <w:r w:rsidRPr="00BC3BBD">
        <w:rPr>
          <w:rFonts w:ascii="Times New Roman" w:hAnsi="Times New Roman" w:cs="Times New Roman"/>
          <w:sz w:val="24"/>
        </w:rPr>
        <w:tab/>
        <w:t>Члены комиссии:</w:t>
      </w:r>
    </w:p>
    <w:p w:rsidR="00ED75C4" w:rsidRPr="00BC3BBD" w:rsidRDefault="00ED75C4" w:rsidP="00ED75C4">
      <w:pPr>
        <w:pStyle w:val="a7"/>
        <w:numPr>
          <w:ilvl w:val="0"/>
          <w:numId w:val="2"/>
        </w:numPr>
        <w:tabs>
          <w:tab w:val="left" w:pos="990"/>
        </w:tabs>
        <w:rPr>
          <w:rFonts w:ascii="Times New Roman" w:hAnsi="Times New Roman" w:cs="Times New Roman"/>
          <w:sz w:val="24"/>
        </w:rPr>
      </w:pPr>
      <w:proofErr w:type="spellStart"/>
      <w:r w:rsidRPr="00BC3BBD">
        <w:rPr>
          <w:rFonts w:ascii="Times New Roman" w:hAnsi="Times New Roman" w:cs="Times New Roman"/>
          <w:sz w:val="24"/>
        </w:rPr>
        <w:t>Аланова</w:t>
      </w:r>
      <w:proofErr w:type="spellEnd"/>
      <w:r w:rsidRPr="00BC3BBD">
        <w:rPr>
          <w:rFonts w:ascii="Times New Roman" w:hAnsi="Times New Roman" w:cs="Times New Roman"/>
          <w:sz w:val="24"/>
        </w:rPr>
        <w:t xml:space="preserve"> Л.Ю. – депутат Совета депутатов Карагайского сельского поселения</w:t>
      </w:r>
    </w:p>
    <w:p w:rsidR="00ED75C4" w:rsidRPr="00BC3BBD" w:rsidRDefault="00ED75C4" w:rsidP="00ED75C4">
      <w:pPr>
        <w:pStyle w:val="a7"/>
        <w:numPr>
          <w:ilvl w:val="0"/>
          <w:numId w:val="2"/>
        </w:numPr>
        <w:tabs>
          <w:tab w:val="left" w:pos="990"/>
        </w:tabs>
        <w:rPr>
          <w:rFonts w:ascii="Times New Roman" w:hAnsi="Times New Roman" w:cs="Times New Roman"/>
          <w:sz w:val="24"/>
        </w:rPr>
      </w:pPr>
      <w:proofErr w:type="spellStart"/>
      <w:r w:rsidRPr="00BC3BBD">
        <w:rPr>
          <w:rFonts w:ascii="Times New Roman" w:hAnsi="Times New Roman" w:cs="Times New Roman"/>
          <w:sz w:val="24"/>
        </w:rPr>
        <w:t>Бадякина</w:t>
      </w:r>
      <w:proofErr w:type="spellEnd"/>
      <w:r w:rsidRPr="00BC3BBD">
        <w:rPr>
          <w:rFonts w:ascii="Times New Roman" w:hAnsi="Times New Roman" w:cs="Times New Roman"/>
          <w:sz w:val="24"/>
        </w:rPr>
        <w:t xml:space="preserve"> С.Л. – и</w:t>
      </w:r>
      <w:proofErr w:type="gramStart"/>
      <w:r w:rsidRPr="00BC3BBD">
        <w:rPr>
          <w:rFonts w:ascii="Times New Roman" w:hAnsi="Times New Roman" w:cs="Times New Roman"/>
          <w:sz w:val="24"/>
        </w:rPr>
        <w:t>.о</w:t>
      </w:r>
      <w:proofErr w:type="gramEnd"/>
      <w:r w:rsidRPr="00BC3BBD">
        <w:rPr>
          <w:rFonts w:ascii="Times New Roman" w:hAnsi="Times New Roman" w:cs="Times New Roman"/>
          <w:sz w:val="24"/>
        </w:rPr>
        <w:t xml:space="preserve"> главного бухгалтера администрации</w:t>
      </w:r>
    </w:p>
    <w:p w:rsidR="00ED75C4" w:rsidRPr="00BC3BBD" w:rsidRDefault="00ED75C4" w:rsidP="00ED75C4">
      <w:pPr>
        <w:pStyle w:val="a7"/>
        <w:numPr>
          <w:ilvl w:val="0"/>
          <w:numId w:val="2"/>
        </w:numPr>
        <w:tabs>
          <w:tab w:val="left" w:pos="990"/>
        </w:tabs>
        <w:rPr>
          <w:rFonts w:ascii="Times New Roman" w:hAnsi="Times New Roman" w:cs="Times New Roman"/>
          <w:sz w:val="24"/>
        </w:rPr>
      </w:pPr>
      <w:proofErr w:type="spellStart"/>
      <w:r w:rsidRPr="00BC3BBD">
        <w:rPr>
          <w:rFonts w:ascii="Times New Roman" w:hAnsi="Times New Roman" w:cs="Times New Roman"/>
          <w:sz w:val="24"/>
        </w:rPr>
        <w:t>Русанова</w:t>
      </w:r>
      <w:proofErr w:type="spellEnd"/>
      <w:r w:rsidRPr="00BC3BBD">
        <w:rPr>
          <w:rFonts w:ascii="Times New Roman" w:hAnsi="Times New Roman" w:cs="Times New Roman"/>
          <w:sz w:val="24"/>
        </w:rPr>
        <w:t xml:space="preserve"> И.С. – депутат Совета депутатов Карагайского сельского поселения</w:t>
      </w:r>
    </w:p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Pr="00ED75C4" w:rsidRDefault="00ED75C4" w:rsidP="00ED75C4"/>
    <w:p w:rsidR="00ED75C4" w:rsidRDefault="00ED75C4" w:rsidP="00ED75C4"/>
    <w:p w:rsidR="00ED75C4" w:rsidRDefault="00ED75C4" w:rsidP="00ED75C4"/>
    <w:p w:rsidR="00ED75C4" w:rsidRP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 w:rsidRPr="00ED75C4"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</w:rPr>
        <w:t>2</w:t>
      </w:r>
      <w:r w:rsidRPr="00ED75C4">
        <w:rPr>
          <w:rFonts w:ascii="Times New Roman" w:hAnsi="Times New Roman" w:cs="Times New Roman"/>
          <w:sz w:val="24"/>
        </w:rPr>
        <w:t xml:space="preserve"> </w:t>
      </w:r>
    </w:p>
    <w:p w:rsid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ED75C4">
        <w:rPr>
          <w:rFonts w:ascii="Times New Roman" w:hAnsi="Times New Roman" w:cs="Times New Roman"/>
          <w:sz w:val="24"/>
        </w:rPr>
        <w:t xml:space="preserve"> Распоряжению  </w:t>
      </w:r>
      <w:r>
        <w:rPr>
          <w:rFonts w:ascii="Times New Roman" w:hAnsi="Times New Roman" w:cs="Times New Roman"/>
          <w:sz w:val="24"/>
        </w:rPr>
        <w:t xml:space="preserve">главы администрации </w:t>
      </w:r>
    </w:p>
    <w:p w:rsidR="00ED75C4" w:rsidRPr="00ED75C4" w:rsidRDefault="00ED75C4" w:rsidP="00ED75C4">
      <w:pPr>
        <w:spacing w:after="0"/>
        <w:ind w:firstLine="708"/>
        <w:jc w:val="right"/>
        <w:rPr>
          <w:rFonts w:ascii="Times New Roman" w:hAnsi="Times New Roman" w:cs="Times New Roman"/>
          <w:sz w:val="24"/>
        </w:rPr>
      </w:pPr>
      <w:r w:rsidRPr="00ED75C4">
        <w:rPr>
          <w:rFonts w:ascii="Times New Roman" w:hAnsi="Times New Roman" w:cs="Times New Roman"/>
          <w:sz w:val="24"/>
        </w:rPr>
        <w:t>№19 от 23.04.2019г.</w:t>
      </w:r>
    </w:p>
    <w:p w:rsidR="00ED75C4" w:rsidRDefault="00ED75C4" w:rsidP="00ED75C4"/>
    <w:p w:rsidR="00ED75C4" w:rsidRDefault="00ED75C4" w:rsidP="00ED75C4">
      <w:pPr>
        <w:tabs>
          <w:tab w:val="left" w:pos="7440"/>
        </w:tabs>
      </w:pPr>
      <w:r>
        <w:tab/>
      </w:r>
    </w:p>
    <w:p w:rsidR="00ED75C4" w:rsidRPr="00BC3BBD" w:rsidRDefault="00ED75C4" w:rsidP="00ED75C4">
      <w:pPr>
        <w:pStyle w:val="a8"/>
        <w:jc w:val="center"/>
        <w:rPr>
          <w:b/>
        </w:rPr>
      </w:pPr>
      <w:r>
        <w:tab/>
      </w:r>
      <w:r w:rsidRPr="00BC3BBD">
        <w:rPr>
          <w:b/>
        </w:rPr>
        <w:t xml:space="preserve">ПОЛОЖЕНИЕ </w:t>
      </w:r>
    </w:p>
    <w:p w:rsidR="00ED75C4" w:rsidRDefault="00ED75C4" w:rsidP="00ED75C4">
      <w:pPr>
        <w:pStyle w:val="a8"/>
        <w:jc w:val="center"/>
      </w:pPr>
      <w:r w:rsidRPr="00BC3BBD">
        <w:rPr>
          <w:b/>
        </w:rPr>
        <w:t>о комиссии по урегулированию конфликта интересов в администрации Карагайского сельского поселения  Усть-Коксинского муниципального района Республики Алтай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center"/>
      </w:pPr>
      <w:r>
        <w:br/>
      </w:r>
      <w:r w:rsidRPr="00BC3BBD">
        <w:t>1. Общие положения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1.1. Настоящим Положением  определяется порядок образования и деятельности комиссии по урегулированию конфликта интересов в администрации Карагайского сельского поселения  (далее - комиссия).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областными законами и иными нормативными правовыми актами Республики Алтай, муниципальными правовыми актами, настоящим Положением.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1.3. Основной задачей комиссии является содействие администрации Карагайского сельского поселения  в урегулировании конфликта интересов, способного привести к причинению вреда законным интересам граждан, организаций, общества, муниципального образования. </w:t>
      </w:r>
    </w:p>
    <w:p w:rsidR="00BC3BBD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>1.4. Комиссия рассматривает вопросы, связанные с урегулированием конфликта интересов, в отношении муниципальных служащих, замещающих должности муниципальной службы в  администрации Карагайского сельского поселения.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center"/>
      </w:pPr>
      <w:r w:rsidRPr="00BC3BBD">
        <w:br/>
        <w:t>2. Порядок образования комиссии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2.1. Комиссия образуется распоряжением администрации Карагайского сельского поселения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2.2. Состав комиссии утверждается распоряжением администрации Карагайского сельского поселения  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2.3. Комиссия состоит из председателя, секретаря и членов комиссии. Все члены комиссии при принятии решений обладают равными правами.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2.4. На период временного отсутствия председателя комиссии (отпуск, командировки, болезнь) его обязанности выполняет  один из членов комиссии, по поручению председателя комиссии или по решению комиссии.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>2.5. Члены комиссии осуществляют свои полномочия непосредственно, без права их передачи, в том числе и на время своего отсутствия, иным лицам.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 Порядок работы комиссии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3.1. Основанием для проведения заседания комиссии является информация о наличии у муниципального служащего личной заинтересованности, которая приводит или может привести к конфликту интересов.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3.2. Информация, указанная в пункте 3.1 настоящего Положения, должна быть представлена в письменном виде и содержать следующие сведения: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фамилию, имя, отчество муниципального служащего и замещаемую им должность муниципальной службы;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lastRenderedPageBreak/>
        <w:t xml:space="preserve">описание признаков личной заинтересованности, которая приводит или может привести к конфликту интересов;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данные об источнике информации.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3.3. В комиссию могут быть представлены материалы, подтверждающие наличие у муниципального служащего личной заинтересованности, которая приводит или может привести к конфликту интересов.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3.5. Председатель комиссии в 3-дневный срок со дня поступления информации, указанной в пункте 3.2 настоящего Положения, выносит решение о проведении проверки этой информации, в том числе материалов, указанных в пункте 3.3 настоящего Положения.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Проверка информации и материалов осуществляется в месячный срок со дня принятия решения о ее проведении.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В случае</w:t>
      </w:r>
      <w:proofErr w:type="gramStart"/>
      <w:r>
        <w:t>,</w:t>
      </w:r>
      <w:proofErr w:type="gramEnd"/>
      <w:r w:rsidR="00ED75C4" w:rsidRPr="00BC3BBD">
        <w:t xml:space="preserve">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Главу Карагайского сельского поселения в целях принятия им мер по предотвращению конфликта интересов: усиление контроля за исполнением муниципальным служащим его должностных обязанностей, отстранение муниципального служащего от замещаемой должности муниципальной службы на период урегулирования конфликта интересов или иные меры.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3.6. По письменному запросу председателя комиссии Глава Карагайского сельского поселения или уполномоченный им муниципальный служащий администрации Карагайского сельского поселения   представляет дополнительные сведения, необходимые для работы комиссии, а также запрашивает в установленном порядке для представления в комиссию сведения от других государственных органов, органов местного самоуправления и организаций.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3.7.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пункте 3.2 настоящего Положения.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Секретарь комиссии решает организационные вопросы, связанные с подготовкой заседания комиссии, а также извещает членов комиссии, иных участников заседания комиссии о дате, времени и месте заседания, о вопросах, включенных в повестку дня, не </w:t>
      </w:r>
      <w:proofErr w:type="gramStart"/>
      <w:r w:rsidRPr="00BC3BBD">
        <w:t>позднее</w:t>
      </w:r>
      <w:proofErr w:type="gramEnd"/>
      <w:r w:rsidRPr="00BC3BBD">
        <w:t xml:space="preserve"> чем за семь рабочих дней до дня заседания.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3.8. Заседание комиссии считается правомочным, если на нем присутствует не менее двух третей от общего числа членов комиссии.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3.9.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3.10. Заседание комиссии проводится в присутствии муниципального служащего. Заседание комиссии переносится, если муниципальный служащий не может участвовать в заседании по уважительной причине. На заседание комиссии могут приглашаться должностные лица государственных органов, а также представители заинтересованных организаций.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3.11.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lastRenderedPageBreak/>
        <w:t xml:space="preserve">3.12.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3.13. По итогам рассмотрения информации, указанной в пункте 3.2 настоящего Положения, комиссия может принять одно из следующих решений: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установить факт наличия личной заинтересованности муниципального служащего, которая приводит или может привести к конфликту интересов. В этом случае в решении комиссии предлагаются рекомендации, направленные на предотвращение или урегулирование этого конфликта интересов.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3.14.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3.15.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3.16. В решении комиссии указываются: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фамилия, имя, отчество, должность муниципального служащего, в отношении которого рассматривался вопрос о наличии личной заинтересованности, которая приводит или может привести к конфликту интересов;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источник информации, ставшей основанием для проведения заседания комиссии;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дата поступления информации в комиссию и дата ее рассмотрения на заседании комиссии, существо информации;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фамилии, имена, отчества членов комиссии и других лиц, присутствующих на заседании;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существо решения и его обоснование; </w:t>
      </w:r>
    </w:p>
    <w:p w:rsidR="00ED75C4" w:rsidRPr="00BC3BBD" w:rsidRDefault="00BC3BBD" w:rsidP="00BC3BBD">
      <w:pPr>
        <w:pStyle w:val="a8"/>
        <w:spacing w:before="0" w:beforeAutospacing="0" w:after="0" w:afterAutospacing="0"/>
        <w:ind w:firstLine="709"/>
        <w:jc w:val="both"/>
      </w:pPr>
      <w:r>
        <w:t>-</w:t>
      </w:r>
      <w:r w:rsidR="00ED75C4" w:rsidRPr="00BC3BBD">
        <w:t xml:space="preserve">результаты голосования.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3.17.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3.18. Копии решения комиссии в течение трех дней со дня его принятия направляются Главе </w:t>
      </w:r>
      <w:r w:rsidR="00BC3BBD" w:rsidRPr="00BC3BBD">
        <w:t>Карагайского</w:t>
      </w:r>
      <w:r w:rsidRPr="00BC3BBD">
        <w:t xml:space="preserve"> сельского поселения, муниципальному служащему, а также по решению комиссии - иным заинтересованным лицам.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3.19. Решение комиссии может быть обжаловано муниципальным служащим в порядке, предусмотренном законодательством Российской Федерации.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3.20. </w:t>
      </w:r>
      <w:proofErr w:type="gramStart"/>
      <w:r w:rsidRPr="00BC3BBD">
        <w:t xml:space="preserve">Глава </w:t>
      </w:r>
      <w:r w:rsidR="00BC3BBD" w:rsidRPr="00BC3BBD">
        <w:t>Карагайского</w:t>
      </w:r>
      <w:r w:rsidR="00BC3BBD">
        <w:t xml:space="preserve"> сельского поселения</w:t>
      </w:r>
      <w:r w:rsidRPr="00BC3BBD">
        <w:t>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в том числе в случае установления подобного факта комиссией,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</w:t>
      </w:r>
      <w:proofErr w:type="gramEnd"/>
      <w:r w:rsidRPr="00BC3BBD">
        <w:t xml:space="preserve"> денежного содержания на все время отстранения от замещаемой должности муниципальной службы.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3.21. </w:t>
      </w:r>
      <w:proofErr w:type="gramStart"/>
      <w:r w:rsidRPr="00BC3BBD">
        <w:t xml:space="preserve">В случае установления комиссией обстоятельств, свидетельствующих о наличии признаков дисциплинарного проступка в действиях (бездействии) муниципального служащего, в том числе в случае неисполнения им обязанности сообщать Главе </w:t>
      </w:r>
      <w:r w:rsidR="00BC3BBD" w:rsidRPr="00BC3BBD">
        <w:t>Усть-Коксинского</w:t>
      </w:r>
      <w:r w:rsidRPr="00BC3BBD">
        <w:t xml:space="preserve"> района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 Глава </w:t>
      </w:r>
      <w:r w:rsidR="00BC3BBD" w:rsidRPr="00BC3BBD">
        <w:t>Карагайского</w:t>
      </w:r>
      <w:r w:rsidRPr="00BC3BBD">
        <w:t xml:space="preserve"> сельского поселения после получения от</w:t>
      </w:r>
      <w:proofErr w:type="gramEnd"/>
      <w:r w:rsidRPr="00BC3BBD">
        <w:t xml:space="preserve"> комиссии соответствующей информации может привлечь муниципального служащего к дисциплинарной </w:t>
      </w:r>
      <w:r w:rsidRPr="00BC3BBD">
        <w:lastRenderedPageBreak/>
        <w:t xml:space="preserve">ответственности в соответствии со статьей 27 Федерального закона в порядке, предусмотренном трудовым законодательством.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3.22. 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правоохранительные органы.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3.23. Решение комиссии, принятое в отношении муниципального служащего, хранится в его личном деле. </w:t>
      </w:r>
    </w:p>
    <w:p w:rsidR="00ED75C4" w:rsidRPr="00BC3BBD" w:rsidRDefault="00ED75C4" w:rsidP="00BC3BBD">
      <w:pPr>
        <w:pStyle w:val="a8"/>
        <w:spacing w:before="0" w:beforeAutospacing="0" w:after="0" w:afterAutospacing="0"/>
        <w:ind w:firstLine="709"/>
        <w:jc w:val="both"/>
      </w:pPr>
      <w:r w:rsidRPr="00BC3BBD">
        <w:t xml:space="preserve">3.24. Организационно-техническое и документационное обеспечение деятельности комиссии возлагается на отдел кадров администрации </w:t>
      </w:r>
      <w:r w:rsidR="00BC3BBD" w:rsidRPr="00BC3BBD">
        <w:t>Карагайского</w:t>
      </w:r>
      <w:r w:rsidRPr="00BC3BBD">
        <w:t xml:space="preserve"> сельского поселения. </w:t>
      </w:r>
    </w:p>
    <w:p w:rsidR="00ED75C4" w:rsidRPr="00BC3BBD" w:rsidRDefault="00ED75C4" w:rsidP="00BC3B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75C4" w:rsidRPr="00BC3BBD" w:rsidRDefault="00ED75C4" w:rsidP="00BC3BBD">
      <w:pPr>
        <w:tabs>
          <w:tab w:val="left" w:pos="29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D75C4" w:rsidRPr="00BC3BBD" w:rsidSect="00563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F67" w:rsidRDefault="00071F67" w:rsidP="00ED75C4">
      <w:pPr>
        <w:spacing w:after="0" w:line="240" w:lineRule="auto"/>
      </w:pPr>
      <w:r>
        <w:separator/>
      </w:r>
    </w:p>
  </w:endnote>
  <w:endnote w:type="continuationSeparator" w:id="0">
    <w:p w:rsidR="00071F67" w:rsidRDefault="00071F67" w:rsidP="00ED7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F67" w:rsidRDefault="00071F67" w:rsidP="00ED75C4">
      <w:pPr>
        <w:spacing w:after="0" w:line="240" w:lineRule="auto"/>
      </w:pPr>
      <w:r>
        <w:separator/>
      </w:r>
    </w:p>
  </w:footnote>
  <w:footnote w:type="continuationSeparator" w:id="0">
    <w:p w:rsidR="00071F67" w:rsidRDefault="00071F67" w:rsidP="00ED7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9455A"/>
    <w:multiLevelType w:val="hybridMultilevel"/>
    <w:tmpl w:val="51800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F0487"/>
    <w:multiLevelType w:val="hybridMultilevel"/>
    <w:tmpl w:val="E62C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5C4"/>
    <w:rsid w:val="00071F67"/>
    <w:rsid w:val="00563F38"/>
    <w:rsid w:val="00BC3BBD"/>
    <w:rsid w:val="00ED7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C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75C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75C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ED75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ED75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D75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D7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D75C4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ED75C4"/>
    <w:pPr>
      <w:ind w:left="720"/>
      <w:contextualSpacing/>
    </w:pPr>
  </w:style>
  <w:style w:type="paragraph" w:styleId="a8">
    <w:name w:val="Normal (Web)"/>
    <w:basedOn w:val="a"/>
    <w:rsid w:val="00ED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1800</Words>
  <Characters>10265</Characters>
  <Application>Microsoft Office Word</Application>
  <DocSecurity>0</DocSecurity>
  <Lines>85</Lines>
  <Paragraphs>24</Paragraphs>
  <ScaleCrop>false</ScaleCrop>
  <Company>Reanimator Extreme Edition</Company>
  <LinksUpToDate>false</LinksUpToDate>
  <CharactersWithSpaces>12041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2019-04-26T07:45:00Z</cp:lastPrinted>
  <dcterms:created xsi:type="dcterms:W3CDTF">2019-04-26T05:58:00Z</dcterms:created>
  <dcterms:modified xsi:type="dcterms:W3CDTF">2019-04-26T07:47:00Z</dcterms:modified>
</cp:coreProperties>
</file>