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671" w:rsidRPr="00C66671" w:rsidRDefault="00C66671" w:rsidP="00C66671">
      <w:pPr>
        <w:shd w:val="clear" w:color="auto" w:fill="FFFFFF"/>
        <w:spacing w:after="0" w:line="286" w:lineRule="atLeast"/>
        <w:outlineLvl w:val="1"/>
        <w:rPr>
          <w:rFonts w:ascii="inherit" w:eastAsia="Times New Roman" w:hAnsi="inherit" w:cs="Arial"/>
          <w:b/>
          <w:color w:val="000000"/>
          <w:sz w:val="26"/>
          <w:szCs w:val="26"/>
        </w:rPr>
      </w:pPr>
      <w:bookmarkStart w:id="0" w:name="_GoBack"/>
      <w:bookmarkEnd w:id="0"/>
      <w:r w:rsidRPr="00C66671">
        <w:rPr>
          <w:rFonts w:ascii="inherit" w:eastAsia="Times New Roman" w:hAnsi="inherit" w:cs="Arial"/>
          <w:color w:val="000000"/>
          <w:sz w:val="26"/>
          <w:szCs w:val="26"/>
        </w:rPr>
        <w:t xml:space="preserve"> </w:t>
      </w:r>
      <w:r w:rsidRPr="00C66671">
        <w:rPr>
          <w:rFonts w:ascii="inherit" w:eastAsia="Times New Roman" w:hAnsi="inherit" w:cs="Arial"/>
          <w:b/>
          <w:color w:val="000000"/>
          <w:sz w:val="26"/>
          <w:szCs w:val="26"/>
        </w:rPr>
        <w:t>«Горячая линия» по качеству и безопасности мясной и рыбной продукции и срокам годности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color w:val="000000"/>
          <w:sz w:val="28"/>
          <w:szCs w:val="28"/>
        </w:rPr>
        <w:t>С 11 по 25 сентября 2020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качества и безопасности мясной и рыбной продукции и срокам годности.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color w:val="000000"/>
          <w:sz w:val="28"/>
          <w:szCs w:val="28"/>
        </w:rPr>
        <w:t>Все желающие могут получить консультации у специалистов по следующим вопросам: нормативные требования к мясной и рыбной продукции; рекомендации по выбору продуктов питания; куда писать обращение потребителю в случае обнаружения некачественного продукта  в магазине. Рекомендации по правильному питанию для населения.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i/>
          <w:iCs/>
          <w:color w:val="000000"/>
          <w:sz w:val="28"/>
        </w:rPr>
        <w:t>Обращаем ваше внимание, что «горячая линия» работает по будням с 8-30 до 13-00 и с 14-00 до 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>6</w:t>
      </w:r>
      <w:r w:rsidRPr="00C66671">
        <w:rPr>
          <w:rFonts w:ascii="Times New Roman" w:eastAsia="Times New Roman" w:hAnsi="Times New Roman" w:cs="Times New Roman"/>
          <w:i/>
          <w:iCs/>
          <w:color w:val="000000"/>
          <w:sz w:val="28"/>
        </w:rPr>
        <w:t>-37, по пятницам – до 1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</w:rPr>
        <w:t>6</w:t>
      </w:r>
      <w:r w:rsidRPr="00C66671">
        <w:rPr>
          <w:rFonts w:ascii="Times New Roman" w:eastAsia="Times New Roman" w:hAnsi="Times New Roman" w:cs="Times New Roman"/>
          <w:i/>
          <w:iCs/>
          <w:color w:val="000000"/>
          <w:sz w:val="28"/>
        </w:rPr>
        <w:t>-00.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Консультационный центр по защите прав потребителей находится по адресу: с. Усть-Кокса, пер. Школьный,  д. 6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  <w:lang w:val="en-US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тел. 8 (38848) 22-1-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en-US"/>
        </w:rPr>
        <w:t>02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Интересующие вопросы Вы сможете задать в Единый Консультационный Центр Роспотребнадзора (далее – ЕКЦ), работает в круглосуточном режиме и принимает одновременно до 100 звонков.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Телефон «ЕКЦ»: 8-800-555-49-43.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Также Вы можете проконсультироваться, прислав свой вопрос на адрес электронной почты консультационного центра ФБУЗ«Центр гигиены и эпидемиологии в Республике Алтай»:</w:t>
      </w:r>
      <w:hyperlink r:id="rId6" w:history="1">
        <w:r w:rsidRPr="00061891">
          <w:rPr>
            <w:rStyle w:val="a3"/>
            <w:rFonts w:ascii="Times New Roman" w:eastAsia="Times New Roman" w:hAnsi="Times New Roman" w:cs="Times New Roman"/>
            <w:b/>
            <w:bCs/>
            <w:i/>
            <w:iCs/>
            <w:sz w:val="28"/>
          </w:rPr>
          <w:t>zpp-</w:t>
        </w:r>
        <w:r w:rsidRPr="00061891">
          <w:rPr>
            <w:rStyle w:val="a3"/>
            <w:rFonts w:ascii="Times New Roman" w:eastAsia="Times New Roman" w:hAnsi="Times New Roman" w:cs="Times New Roman"/>
            <w:b/>
            <w:bCs/>
            <w:i/>
            <w:iCs/>
            <w:sz w:val="28"/>
            <w:lang w:val="en-US"/>
          </w:rPr>
          <w:t>koksa</w:t>
        </w:r>
        <w:r w:rsidRPr="00061891">
          <w:rPr>
            <w:rStyle w:val="a3"/>
            <w:rFonts w:ascii="Times New Roman" w:eastAsia="Times New Roman" w:hAnsi="Times New Roman" w:cs="Times New Roman"/>
            <w:b/>
            <w:bCs/>
            <w:i/>
            <w:iCs/>
            <w:sz w:val="28"/>
          </w:rPr>
          <w:t>@fguz-ra.ru</w:t>
        </w:r>
      </w:hyperlink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.</w:t>
      </w:r>
    </w:p>
    <w:p w:rsid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lang w:val="en-US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Номера телефонов в филиалах ФБУЗ «Центр гигиены и эпидемиологии в РА» в районах республики: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  <w:r w:rsidRPr="00C6667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</w:rPr>
        <w:t>Республика Алтай, г. Горно-Алтайск, пр. Коммунистический, 173 тел. 8 (38822) 6-36-22, санитарный  отдел 6-47-61.</w:t>
      </w:r>
    </w:p>
    <w:p w:rsidR="00C66671" w:rsidRPr="00C66671" w:rsidRDefault="00C66671" w:rsidP="00C66671">
      <w:pPr>
        <w:shd w:val="clear" w:color="auto" w:fill="FFFFFF"/>
        <w:spacing w:after="133" w:line="240" w:lineRule="auto"/>
        <w:ind w:firstLine="567"/>
        <w:jc w:val="both"/>
        <w:rPr>
          <w:rFonts w:ascii="Arial" w:eastAsia="Times New Roman" w:hAnsi="Arial" w:cs="Arial"/>
          <w:color w:val="000000"/>
          <w:sz w:val="17"/>
          <w:szCs w:val="17"/>
        </w:rPr>
      </w:pPr>
    </w:p>
    <w:p w:rsidR="00E84454" w:rsidRDefault="00E84454"/>
    <w:sectPr w:rsidR="00E84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32622A"/>
    <w:multiLevelType w:val="multilevel"/>
    <w:tmpl w:val="9BBE71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71"/>
    <w:rsid w:val="009278E9"/>
    <w:rsid w:val="00C66671"/>
    <w:rsid w:val="00E84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66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66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temdatecreated">
    <w:name w:val="itemdatecreated"/>
    <w:basedOn w:val="a0"/>
    <w:rsid w:val="00C66671"/>
  </w:style>
  <w:style w:type="character" w:customStyle="1" w:styleId="itemtextresizertitle">
    <w:name w:val="itemtextresizertitle"/>
    <w:basedOn w:val="a0"/>
    <w:rsid w:val="00C66671"/>
  </w:style>
  <w:style w:type="character" w:styleId="a3">
    <w:name w:val="Hyperlink"/>
    <w:basedOn w:val="a0"/>
    <w:uiPriority w:val="99"/>
    <w:unhideWhenUsed/>
    <w:rsid w:val="00C66671"/>
    <w:rPr>
      <w:color w:val="0000FF"/>
      <w:u w:val="single"/>
    </w:rPr>
  </w:style>
  <w:style w:type="paragraph" w:styleId="a4">
    <w:name w:val="No Spacing"/>
    <w:basedOn w:val="a"/>
    <w:uiPriority w:val="1"/>
    <w:qFormat/>
    <w:rsid w:val="00C66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6667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66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6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66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667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temdatecreated">
    <w:name w:val="itemdatecreated"/>
    <w:basedOn w:val="a0"/>
    <w:rsid w:val="00C66671"/>
  </w:style>
  <w:style w:type="character" w:customStyle="1" w:styleId="itemtextresizertitle">
    <w:name w:val="itemtextresizertitle"/>
    <w:basedOn w:val="a0"/>
    <w:rsid w:val="00C66671"/>
  </w:style>
  <w:style w:type="character" w:styleId="a3">
    <w:name w:val="Hyperlink"/>
    <w:basedOn w:val="a0"/>
    <w:uiPriority w:val="99"/>
    <w:unhideWhenUsed/>
    <w:rsid w:val="00C66671"/>
    <w:rPr>
      <w:color w:val="0000FF"/>
      <w:u w:val="single"/>
    </w:rPr>
  </w:style>
  <w:style w:type="paragraph" w:styleId="a4">
    <w:name w:val="No Spacing"/>
    <w:basedOn w:val="a"/>
    <w:uiPriority w:val="1"/>
    <w:qFormat/>
    <w:rsid w:val="00C666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sid w:val="00C66671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C666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66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07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97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75146">
          <w:marLeft w:val="0"/>
          <w:marRight w:val="0"/>
          <w:marTop w:val="333"/>
          <w:marBottom w:val="133"/>
          <w:divBdr>
            <w:top w:val="single" w:sz="4" w:space="1" w:color="CCCCCC"/>
            <w:left w:val="none" w:sz="0" w:space="0" w:color="auto"/>
            <w:bottom w:val="single" w:sz="4" w:space="1" w:color="CCCCCC"/>
            <w:right w:val="none" w:sz="0" w:space="0" w:color="auto"/>
          </w:divBdr>
        </w:div>
        <w:div w:id="16694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010773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4" w:space="0" w:color="ABB6BF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pp-koksa@fguz-r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Company/>
  <LinksUpToDate>false</LinksUpToDate>
  <CharactersWithSpaces>1643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KarBudget</cp:lastModifiedBy>
  <cp:revision>2</cp:revision>
  <dcterms:created xsi:type="dcterms:W3CDTF">2020-09-14T11:24:00Z</dcterms:created>
  <dcterms:modified xsi:type="dcterms:W3CDTF">2020-09-14T11:24:00Z</dcterms:modified>
</cp:coreProperties>
</file>