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FD" w:rsidRPr="00901EFD" w:rsidRDefault="00E3584A" w:rsidP="00901E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</w:p>
    <w:tbl>
      <w:tblPr>
        <w:tblpPr w:leftFromText="180" w:rightFromText="180" w:bottomFromText="200" w:vertAnchor="text" w:horzAnchor="margin" w:tblpXSpec="center" w:tblpY="-682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901EFD" w:rsidTr="00901EFD">
        <w:trPr>
          <w:trHeight w:val="1615"/>
        </w:trPr>
        <w:tc>
          <w:tcPr>
            <w:tcW w:w="4500" w:type="dxa"/>
          </w:tcPr>
          <w:p w:rsidR="00901EFD" w:rsidRDefault="00901EFD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901EFD" w:rsidRDefault="00901EFD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 Усть-Коксинский район</w:t>
            </w:r>
          </w:p>
          <w:p w:rsidR="00901EFD" w:rsidRDefault="00901EFD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Карагайское сельское поселение</w:t>
            </w:r>
          </w:p>
          <w:p w:rsidR="00901EFD" w:rsidRDefault="00901EFD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901EFD" w:rsidRDefault="00901EFD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1260" w:type="dxa"/>
          </w:tcPr>
          <w:p w:rsidR="00901EFD" w:rsidRDefault="00901EFD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901EFD" w:rsidRDefault="00901E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901EFD" w:rsidRDefault="00901E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Россия Федерациязы</w:t>
            </w:r>
          </w:p>
          <w:p w:rsidR="00901EFD" w:rsidRDefault="00901EFD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Алтай Республиканы</w:t>
            </w:r>
            <w:r>
              <w:rPr>
                <w:rFonts w:ascii="Times New Roman" w:hAnsi="Lucida Sans Unicode"/>
                <w:b/>
                <w:sz w:val="20"/>
              </w:rPr>
              <w:t>ҥ</w:t>
            </w:r>
            <w:r>
              <w:rPr>
                <w:rFonts w:ascii="Times New Roman" w:hAnsi="Times New Roman"/>
                <w:b/>
                <w:sz w:val="20"/>
              </w:rPr>
              <w:t xml:space="preserve"> Кöксуу-Оозы аймагында</w:t>
            </w:r>
          </w:p>
          <w:p w:rsidR="00901EFD" w:rsidRDefault="00901EF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Карагайдагы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урт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>
              <w:rPr>
                <w:rFonts w:ascii="Times New Roman" w:hAnsi="Times New Roman"/>
                <w:b/>
                <w:bCs/>
                <w:sz w:val="20"/>
              </w:rPr>
              <w:t>еезени</w:t>
            </w:r>
            <w:r>
              <w:rPr>
                <w:rFonts w:ascii="Times New Roman" w:hAnsi="Lucida Sans Unicode"/>
                <w:b/>
                <w:bCs/>
                <w:sz w:val="20"/>
              </w:rPr>
              <w:t>ҥ</w:t>
            </w:r>
          </w:p>
          <w:p w:rsidR="00901EFD" w:rsidRDefault="00901EF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>
              <w:rPr>
                <w:rFonts w:ascii="Times New Roman" w:hAnsi="Times New Roman"/>
                <w:b/>
                <w:bCs/>
                <w:sz w:val="20"/>
              </w:rPr>
              <w:t>урт администрациязы</w:t>
            </w:r>
          </w:p>
          <w:p w:rsidR="00901EFD" w:rsidRDefault="00901EFD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rFonts w:eastAsia="Times New Roman"/>
                <w:b/>
              </w:rPr>
            </w:pPr>
          </w:p>
        </w:tc>
      </w:tr>
      <w:tr w:rsidR="00901EFD" w:rsidTr="00901EFD">
        <w:trPr>
          <w:trHeight w:val="191"/>
        </w:trPr>
        <w:tc>
          <w:tcPr>
            <w:tcW w:w="4500" w:type="dxa"/>
          </w:tcPr>
          <w:p w:rsidR="00901EFD" w:rsidRDefault="00901EFD">
            <w:pPr>
              <w:pStyle w:val="a4"/>
              <w:tabs>
                <w:tab w:val="left" w:pos="708"/>
              </w:tabs>
              <w:spacing w:line="276" w:lineRule="auto"/>
              <w:rPr>
                <w:rFonts w:eastAsia="Times New Roman"/>
                <w:b/>
              </w:rPr>
            </w:pPr>
          </w:p>
        </w:tc>
        <w:tc>
          <w:tcPr>
            <w:tcW w:w="1260" w:type="dxa"/>
          </w:tcPr>
          <w:p w:rsidR="00901EFD" w:rsidRDefault="00901E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901EFD" w:rsidRDefault="00901EF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901EFD" w:rsidTr="00901EFD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901EFD" w:rsidRDefault="00901EFD">
            <w:pPr>
              <w:pStyle w:val="a4"/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b/>
              </w:rPr>
              <w:t>Амбулаторная 12\1, с. Карагай, Усть-Коксинский район, Республика Алтай, 649497</w:t>
            </w:r>
          </w:p>
          <w:p w:rsidR="00901EFD" w:rsidRDefault="00901EFD">
            <w:pPr>
              <w:pStyle w:val="a4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b/>
              </w:rPr>
              <w:t>Тел.: (388 48) 26-5-80, 26-5-69; Факс: (388 48) 26-5-92; 649497karagai@mail.ru</w:t>
            </w:r>
          </w:p>
        </w:tc>
      </w:tr>
    </w:tbl>
    <w:p w:rsidR="00E3584A" w:rsidRPr="00C65F6B" w:rsidRDefault="00E3584A" w:rsidP="00E3584A">
      <w:pPr>
        <w:tabs>
          <w:tab w:val="center" w:pos="467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65F6B">
        <w:rPr>
          <w:rFonts w:ascii="Times New Roman" w:hAnsi="Times New Roman"/>
          <w:sz w:val="24"/>
          <w:szCs w:val="24"/>
        </w:rPr>
        <w:t xml:space="preserve">ПОСТАНОВЛЕНИЕ № </w:t>
      </w:r>
      <w:r>
        <w:rPr>
          <w:rFonts w:ascii="Times New Roman" w:hAnsi="Times New Roman"/>
          <w:sz w:val="24"/>
          <w:szCs w:val="24"/>
        </w:rPr>
        <w:t>26</w:t>
      </w:r>
      <w:r w:rsidRPr="00C65F6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Pr="00C65F6B">
        <w:rPr>
          <w:b/>
          <w:sz w:val="24"/>
          <w:szCs w:val="24"/>
        </w:rPr>
        <w:t xml:space="preserve">   </w:t>
      </w:r>
      <w:r w:rsidRPr="00C65F6B">
        <w:rPr>
          <w:rFonts w:ascii="Times New Roman" w:hAnsi="Times New Roman"/>
          <w:b/>
          <w:sz w:val="24"/>
          <w:szCs w:val="24"/>
          <w:lang w:val="en-US"/>
        </w:rPr>
        <w:t>J</w:t>
      </w:r>
      <w:r w:rsidRPr="00C65F6B">
        <w:rPr>
          <w:rFonts w:ascii="Times New Roman" w:hAnsi="Times New Roman"/>
          <w:b/>
          <w:sz w:val="24"/>
          <w:szCs w:val="24"/>
        </w:rPr>
        <w:t>ÖП</w:t>
      </w:r>
    </w:p>
    <w:p w:rsidR="00E3584A" w:rsidRPr="00C65F6B" w:rsidRDefault="00E3584A" w:rsidP="00E358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5F6B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C65F6B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C65F6B">
        <w:rPr>
          <w:rFonts w:ascii="Times New Roman" w:hAnsi="Times New Roman"/>
          <w:sz w:val="24"/>
          <w:szCs w:val="24"/>
        </w:rPr>
        <w:t>.2021</w:t>
      </w:r>
    </w:p>
    <w:p w:rsidR="00E3584A" w:rsidRPr="00C65F6B" w:rsidRDefault="00E3584A" w:rsidP="00E358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5F6B">
        <w:rPr>
          <w:rFonts w:ascii="Times New Roman" w:hAnsi="Times New Roman"/>
          <w:sz w:val="24"/>
          <w:szCs w:val="24"/>
        </w:rPr>
        <w:t>с. Карагай</w:t>
      </w:r>
    </w:p>
    <w:p w:rsidR="00E3584A" w:rsidRPr="00C65F6B" w:rsidRDefault="00E3584A" w:rsidP="00E3584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t>ОБ УТВЕРЖДЕНИИ ПОРЯДКАразмещения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br/>
        <w:t>сведений о доходах, расходах, об имуществе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br/>
        <w:t xml:space="preserve">и обязательствах имущественного характера муниципальных служащих  селькОЙ  АДМИНИСТРАЦИИ  МУНИЦИПАЛЬНОГО  ОБРАЗОВАНИЯ </w:t>
      </w:r>
      <w:r w:rsidRPr="00C65F6B">
        <w:rPr>
          <w:rFonts w:ascii="Times New Roman" w:hAnsi="Times New Roman" w:cs="Times New Roman"/>
          <w:sz w:val="24"/>
          <w:szCs w:val="24"/>
        </w:rPr>
        <w:t xml:space="preserve"> </w:t>
      </w:r>
      <w:r w:rsidRPr="00C65F6B">
        <w:rPr>
          <w:rFonts w:ascii="Times New Roman" w:hAnsi="Times New Roman" w:cs="Times New Roman"/>
          <w:b/>
          <w:sz w:val="24"/>
          <w:szCs w:val="24"/>
        </w:rPr>
        <w:t>КАРАГАЙСКОГО СЕЛЬСКОГО ПОСЕЛЕНИЯ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 и членов их семей  в информационно-телекоммуникационной сети «Интернет» на официальнОМ сайтЕ сеЛЬСКОЙ АДМИНИСТРАЦИИ</w:t>
      </w:r>
      <w:r w:rsidRPr="00C65F6B">
        <w:rPr>
          <w:rFonts w:ascii="Times New Roman" w:hAnsi="Times New Roman" w:cs="Times New Roman"/>
          <w:sz w:val="24"/>
          <w:szCs w:val="24"/>
        </w:rPr>
        <w:t xml:space="preserve"> </w:t>
      </w:r>
      <w:r w:rsidRPr="00C65F6B">
        <w:rPr>
          <w:rFonts w:ascii="Times New Roman" w:hAnsi="Times New Roman" w:cs="Times New Roman"/>
          <w:b/>
          <w:sz w:val="24"/>
          <w:szCs w:val="24"/>
        </w:rPr>
        <w:t>МУНИЦИПАЛЬНОГО ОБРАЗОВАНИЯ КАРАГАЙСКОГО СЕЛЬСКОГО ПОСЕЛЕНИЯ</w:t>
      </w:r>
      <w:r w:rsidRPr="00C65F6B">
        <w:rPr>
          <w:rFonts w:ascii="Times New Roman" w:hAnsi="Times New Roman" w:cs="Times New Roman"/>
          <w:sz w:val="24"/>
          <w:szCs w:val="24"/>
        </w:rPr>
        <w:t xml:space="preserve"> 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t>и предОставления указанных сведений средствам массовой информации для ОБНАРОДОВАНИЯ</w:t>
      </w:r>
    </w:p>
    <w:p w:rsidR="00E3584A" w:rsidRPr="00C65F6B" w:rsidRDefault="00E3584A" w:rsidP="00E358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25 декабря 2008 года  № 273-ФЗ «О противодействии коррупции», Федеральным законом от 2 марта 2007 года № 25-ФЗ «О муниципальной службе в Российской Федерации», Федеральным законом от 3декабря 2012 года № 230-ФЗ «О 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 613 «Вопросы противодействия коррупции», руководствуясь статьями 40 Устава Муниципального образования Карагайского сельского поселения</w:t>
      </w:r>
      <w:r w:rsidRPr="00C65F6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65F6B">
        <w:rPr>
          <w:rFonts w:ascii="Times New Roman" w:hAnsi="Times New Roman" w:cs="Times New Roman"/>
          <w:sz w:val="24"/>
          <w:szCs w:val="24"/>
        </w:rPr>
        <w:t>сельская администрация Муниципального образования Карагайского сельского поселения постановляет: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1. Утвердить Порядок размещения сведений о доходах, расходах, об имуществе и обязательствах имущественного характера муниципальных служащих сельской администрации  и членов их семей в информационно-телекоммуникационной сети «Интернет» на официальном сайте сельской администрации МО Карагайского сельского поселения и предоставления указанных сведений средствам массовой информации для обнародования (прилагается).</w:t>
      </w:r>
    </w:p>
    <w:p w:rsidR="00E3584A" w:rsidRPr="00C65F6B" w:rsidRDefault="00E3584A" w:rsidP="00E3584A">
      <w:pPr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C65F6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Настоящее постановление вступает в силу с момента его официального обнародования и подлежит размещению на официальном сайте МО «Карагайского сельского поселения» сети «Интернет»</w:t>
      </w:r>
      <w:r w:rsidRPr="00C65F6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65F6B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C65F6B">
          <w:rPr>
            <w:rStyle w:val="ad"/>
            <w:rFonts w:ascii="Times New Roman" w:hAnsi="Times New Roman" w:cs="Times New Roman"/>
            <w:sz w:val="24"/>
            <w:szCs w:val="24"/>
          </w:rPr>
          <w:t>://карагайское.рф</w:t>
        </w:r>
      </w:hyperlink>
      <w:r w:rsidRPr="00C65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584A" w:rsidRPr="00C65F6B" w:rsidRDefault="00E3584A" w:rsidP="00E358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Глава 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F6B">
        <w:rPr>
          <w:rFonts w:ascii="Times New Roman" w:hAnsi="Times New Roman" w:cs="Times New Roman"/>
          <w:sz w:val="24"/>
          <w:szCs w:val="24"/>
        </w:rPr>
        <w:t xml:space="preserve"> Ка</w:t>
      </w:r>
      <w:r>
        <w:rPr>
          <w:rFonts w:ascii="Times New Roman" w:hAnsi="Times New Roman" w:cs="Times New Roman"/>
          <w:sz w:val="24"/>
          <w:szCs w:val="24"/>
        </w:rPr>
        <w:t>рагай</w:t>
      </w:r>
      <w:r w:rsidRPr="00C65F6B">
        <w:rPr>
          <w:rFonts w:ascii="Times New Roman" w:hAnsi="Times New Roman" w:cs="Times New Roman"/>
          <w:sz w:val="24"/>
          <w:szCs w:val="24"/>
        </w:rPr>
        <w:t>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Э.А. Ерелина</w:t>
      </w:r>
    </w:p>
    <w:p w:rsidR="00E3584A" w:rsidRPr="00C65F6B" w:rsidRDefault="00E3584A" w:rsidP="00E358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</w:t>
      </w:r>
      <w:r w:rsidRPr="00C65F6B">
        <w:rPr>
          <w:rFonts w:ascii="Times New Roman" w:hAnsi="Times New Roman" w:cs="Times New Roman"/>
          <w:sz w:val="24"/>
          <w:szCs w:val="24"/>
        </w:rPr>
        <w:t xml:space="preserve">Утвержден  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  главы         </w:t>
      </w:r>
    </w:p>
    <w:p w:rsidR="00E3584A" w:rsidRPr="00C65F6B" w:rsidRDefault="00E3584A" w:rsidP="00E3584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>рагай</w:t>
      </w:r>
      <w:r w:rsidRPr="00C65F6B">
        <w:rPr>
          <w:rFonts w:ascii="Times New Roman" w:hAnsi="Times New Roman" w:cs="Times New Roman"/>
          <w:sz w:val="24"/>
          <w:szCs w:val="24"/>
        </w:rPr>
        <w:t>ского сельского поселения</w:t>
      </w:r>
    </w:p>
    <w:p w:rsidR="00E3584A" w:rsidRPr="00C65F6B" w:rsidRDefault="00E3584A" w:rsidP="00E3584A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C65F6B">
        <w:rPr>
          <w:rFonts w:ascii="Times New Roman" w:hAnsi="Times New Roman" w:cs="Times New Roman"/>
          <w:sz w:val="24"/>
          <w:szCs w:val="24"/>
        </w:rPr>
        <w:t xml:space="preserve">    от 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65F6B">
        <w:rPr>
          <w:rFonts w:ascii="Times New Roman" w:hAnsi="Times New Roman" w:cs="Times New Roman"/>
          <w:sz w:val="24"/>
          <w:szCs w:val="24"/>
        </w:rPr>
        <w:t>.07.2021г</w:t>
      </w:r>
    </w:p>
    <w:p w:rsidR="00E3584A" w:rsidRPr="00C65F6B" w:rsidRDefault="00E3584A" w:rsidP="00E3584A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3584A" w:rsidRPr="00C65F6B" w:rsidRDefault="00E3584A" w:rsidP="00E3584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t>ПОРЯДОК размещения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br/>
        <w:t>сведенийо доходах, расходах, об имуществе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br/>
        <w:t xml:space="preserve">и обязательствах имущественного характера муниципальных служащих  селькОЙ  АДМИНИСТРАЦИИ  МУНИЦИПАЛЬНОГО  ОБРАЗОВАНИЯ </w:t>
      </w:r>
      <w:r w:rsidRPr="00C65F6B">
        <w:rPr>
          <w:rFonts w:ascii="Times New Roman" w:hAnsi="Times New Roman" w:cs="Times New Roman"/>
          <w:sz w:val="24"/>
          <w:szCs w:val="24"/>
        </w:rPr>
        <w:t xml:space="preserve"> </w:t>
      </w:r>
      <w:r w:rsidRPr="00C65F6B">
        <w:rPr>
          <w:rFonts w:ascii="Times New Roman" w:hAnsi="Times New Roman" w:cs="Times New Roman"/>
          <w:b/>
          <w:sz w:val="24"/>
          <w:szCs w:val="24"/>
        </w:rPr>
        <w:t>КА</w:t>
      </w:r>
      <w:r>
        <w:rPr>
          <w:rFonts w:ascii="Times New Roman" w:hAnsi="Times New Roman" w:cs="Times New Roman"/>
          <w:b/>
          <w:sz w:val="24"/>
          <w:szCs w:val="24"/>
        </w:rPr>
        <w:t>РАГАЙ</w:t>
      </w:r>
      <w:r w:rsidRPr="00C65F6B">
        <w:rPr>
          <w:rFonts w:ascii="Times New Roman" w:hAnsi="Times New Roman" w:cs="Times New Roman"/>
          <w:b/>
          <w:sz w:val="24"/>
          <w:szCs w:val="24"/>
        </w:rPr>
        <w:t>СКОГО СЕЛЬСКОГО ПОСЕЛЕНИЯ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 и членов их семей  в информационно-телекоммуникационной сети «Интернет» на официальнОМ сайтЕ сеЛЬСКОЙ АДМИНИСТРАЦИИ</w:t>
      </w:r>
      <w:r w:rsidRPr="00C65F6B">
        <w:rPr>
          <w:rFonts w:ascii="Times New Roman" w:hAnsi="Times New Roman" w:cs="Times New Roman"/>
          <w:sz w:val="24"/>
          <w:szCs w:val="24"/>
        </w:rPr>
        <w:t xml:space="preserve">  </w:t>
      </w:r>
      <w:r w:rsidRPr="00C65F6B">
        <w:rPr>
          <w:rFonts w:ascii="Times New Roman" w:hAnsi="Times New Roman" w:cs="Times New Roman"/>
          <w:b/>
          <w:sz w:val="24"/>
          <w:szCs w:val="24"/>
        </w:rPr>
        <w:t>МУНИЦИПАЛЬНОГО ОБРАЗОВАНИЯ КА</w:t>
      </w:r>
      <w:r>
        <w:rPr>
          <w:rFonts w:ascii="Times New Roman" w:hAnsi="Times New Roman" w:cs="Times New Roman"/>
          <w:b/>
          <w:sz w:val="24"/>
          <w:szCs w:val="24"/>
        </w:rPr>
        <w:t>РАГАЙ</w:t>
      </w:r>
      <w:r w:rsidRPr="00C65F6B">
        <w:rPr>
          <w:rFonts w:ascii="Times New Roman" w:hAnsi="Times New Roman" w:cs="Times New Roman"/>
          <w:b/>
          <w:sz w:val="24"/>
          <w:szCs w:val="24"/>
        </w:rPr>
        <w:t>СКОГО СЕЛЬСКОГО ПОСЕЛЕНИЯ</w:t>
      </w:r>
      <w:r w:rsidRPr="00C65F6B">
        <w:rPr>
          <w:rFonts w:ascii="Times New Roman" w:hAnsi="Times New Roman" w:cs="Times New Roman"/>
          <w:sz w:val="24"/>
          <w:szCs w:val="24"/>
        </w:rPr>
        <w:t xml:space="preserve"> </w:t>
      </w:r>
      <w:r w:rsidRPr="00C65F6B">
        <w:rPr>
          <w:rFonts w:ascii="Times New Roman" w:hAnsi="Times New Roman" w:cs="Times New Roman"/>
          <w:b/>
          <w:bCs/>
          <w:caps/>
          <w:sz w:val="24"/>
          <w:szCs w:val="24"/>
        </w:rPr>
        <w:t>и предОставления указанных сведений средствам массовой информации для ОБНАРОДОВАниЯ</w:t>
      </w:r>
    </w:p>
    <w:p w:rsidR="00E3584A" w:rsidRPr="00C65F6B" w:rsidRDefault="00E3584A" w:rsidP="00E3584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C65F6B">
        <w:rPr>
          <w:rFonts w:ascii="Times New Roman" w:hAnsi="Times New Roman" w:cs="Times New Roman"/>
          <w:sz w:val="24"/>
          <w:szCs w:val="24"/>
        </w:rPr>
        <w:t>1.Настоящим Порядком устанавливаются обязанности специалиста сельской администрации Муниципального образования Ка</w:t>
      </w:r>
      <w:r>
        <w:rPr>
          <w:rFonts w:ascii="Times New Roman" w:hAnsi="Times New Roman" w:cs="Times New Roman"/>
          <w:sz w:val="24"/>
          <w:szCs w:val="24"/>
        </w:rPr>
        <w:t>рагай</w:t>
      </w:r>
      <w:r w:rsidRPr="00C65F6B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C65F6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C65F6B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 по размещению сведений о доходах, расходах, об имуществе и обязательствах имущественного характера лиц, замещающих должности муниципальной службы в сельской  администрации Муниципального образования Ка</w:t>
      </w:r>
      <w:r>
        <w:rPr>
          <w:rFonts w:ascii="Times New Roman" w:hAnsi="Times New Roman" w:cs="Times New Roman"/>
          <w:sz w:val="24"/>
          <w:szCs w:val="24"/>
        </w:rPr>
        <w:t>рагай</w:t>
      </w:r>
      <w:r w:rsidRPr="00C65F6B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C65F6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65F6B">
        <w:rPr>
          <w:rFonts w:ascii="Times New Roman" w:hAnsi="Times New Roman" w:cs="Times New Roman"/>
          <w:sz w:val="24"/>
          <w:szCs w:val="24"/>
        </w:rPr>
        <w:t xml:space="preserve"> замещение которых влечет за собой размещение таких сведений (далее– муниципальный служащий), их супруг (супругов) и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 сельской администрации  Муниципального образования Ка</w:t>
      </w:r>
      <w:r>
        <w:rPr>
          <w:rFonts w:ascii="Times New Roman" w:hAnsi="Times New Roman" w:cs="Times New Roman"/>
          <w:sz w:val="24"/>
          <w:szCs w:val="24"/>
        </w:rPr>
        <w:t>рагай</w:t>
      </w:r>
      <w:r w:rsidRPr="00C65F6B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C65F6B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C65F6B">
        <w:rPr>
          <w:rFonts w:ascii="Times New Roman" w:hAnsi="Times New Roman" w:cs="Times New Roman"/>
          <w:sz w:val="24"/>
          <w:szCs w:val="24"/>
        </w:rPr>
        <w:t>(далее – официальный сайт) и предоставлению этих сведений средствам массовой информации для обнародования в связи с их запросами.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2. На официальном сайте размещаются и средствам массовой информации в связи с их запросами для обнародования предоставляются следующие сведения о доходах, расходах, об имуществе и обязательствах имущественного характера: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б) 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 xml:space="preserve">г) 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муниципальным служащим, его супругой (супругом) и (или) несовершеннолетними детьми совершены сделки (совершена сделка) по приобретению </w:t>
      </w:r>
      <w:r w:rsidRPr="00C65F6B">
        <w:rPr>
          <w:rFonts w:ascii="Times New Roman" w:hAnsi="Times New Roman" w:cs="Times New Roman"/>
          <w:sz w:val="24"/>
          <w:szCs w:val="24"/>
        </w:rPr>
        <w:lastRenderedPageBreak/>
        <w:t xml:space="preserve">земельного участка, другого объекта </w:t>
      </w:r>
      <w:r w:rsidRPr="00C65F6B">
        <w:rPr>
          <w:rFonts w:ascii="Times New Roman" w:hAnsi="Times New Roman" w:cs="Times New Roman"/>
          <w:sz w:val="24"/>
          <w:szCs w:val="24"/>
          <w:u w:val="single"/>
        </w:rPr>
        <w:t>недвижимого имущества</w:t>
      </w:r>
      <w:r w:rsidRPr="00C65F6B">
        <w:rPr>
          <w:rFonts w:ascii="Times New Roman" w:hAnsi="Times New Roman" w:cs="Times New Roman"/>
          <w:sz w:val="24"/>
          <w:szCs w:val="24"/>
        </w:rPr>
        <w:t xml:space="preserve">, транспортного средства, ценных </w:t>
      </w:r>
      <w:r w:rsidRPr="00C65F6B">
        <w:rPr>
          <w:rFonts w:ascii="Times New Roman" w:hAnsi="Times New Roman" w:cs="Times New Roman"/>
          <w:sz w:val="24"/>
          <w:szCs w:val="24"/>
          <w:u w:val="single"/>
        </w:rPr>
        <w:t>бумаг</w:t>
      </w:r>
      <w:r w:rsidRPr="00C65F6B">
        <w:rPr>
          <w:rFonts w:ascii="Times New Roman" w:hAnsi="Times New Roman" w:cs="Times New Roman"/>
          <w:sz w:val="24"/>
          <w:szCs w:val="24"/>
        </w:rPr>
        <w:t xml:space="preserve">(долей участия, паев в уставных (складочных) капиталах организаций), </w:t>
      </w:r>
      <w:r w:rsidRPr="00C65F6B">
        <w:rPr>
          <w:rFonts w:ascii="Times New Roman" w:hAnsi="Times New Roman" w:cs="Times New Roman"/>
          <w:sz w:val="24"/>
          <w:szCs w:val="24"/>
          <w:u w:val="single"/>
        </w:rPr>
        <w:t>цифровых финансовых активов, цифровой валюты</w:t>
      </w:r>
      <w:r w:rsidRPr="00C65F6B">
        <w:rPr>
          <w:rFonts w:ascii="Times New Roman" w:hAnsi="Times New Roman" w:cs="Times New Roman"/>
          <w:sz w:val="24"/>
          <w:szCs w:val="24"/>
        </w:rPr>
        <w:t xml:space="preserve">, если общая сумма таких сделок </w:t>
      </w:r>
      <w:r w:rsidRPr="00C65F6B">
        <w:rPr>
          <w:rFonts w:ascii="Times New Roman" w:hAnsi="Times New Roman" w:cs="Times New Roman"/>
          <w:bCs/>
          <w:sz w:val="24"/>
          <w:szCs w:val="24"/>
          <w:u w:val="single"/>
        </w:rPr>
        <w:t xml:space="preserve">(сумма такой сделки) </w:t>
      </w:r>
      <w:r w:rsidRPr="00C65F6B">
        <w:rPr>
          <w:rFonts w:ascii="Times New Roman" w:hAnsi="Times New Roman" w:cs="Times New Roman"/>
          <w:sz w:val="24"/>
          <w:szCs w:val="24"/>
        </w:rPr>
        <w:t>превышает общий доход муниципального служащего и его супруги (супруга) за три последних года, предшествующих отчетному периоду.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а) иные сведения (кроме указанных в пункте 2 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б) персональные данные супруги (супруга), детей и иных членов семьи муниципального служащего;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4.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обеспечивается уполномоченным органом.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должностей муниципальной службы, замещение которых влечет за собой размещение таких сведений,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В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течение 14 рабочих дней со дня представления муниципальным служащим соответствующих уточненных сведений.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6. Размещение на официальном сайте сведений о доходах, расходах, об имуществе и обязательствах имущественного характера супруг (супругов) и несовершеннолетних детей муниципальных служащих осуществляется в соответствии с требованиями законодательства Российской Федерации о персональных данных.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lastRenderedPageBreak/>
        <w:t xml:space="preserve">7. В случае увольнения муниципального служащего с муниципальной службы, а также перевода муниципального служащего на должность муниципальной службы, замещение которой не влечет за собой размещение сведений о доходах, расходах, об имуществе и обязательствах имущественного характера, указанных в пункте 2 настоящего Порядка, </w:t>
      </w:r>
      <w:r w:rsidRPr="00C65F6B">
        <w:rPr>
          <w:rFonts w:ascii="Times New Roman" w:hAnsi="Times New Roman" w:cs="Times New Roman"/>
          <w:sz w:val="24"/>
          <w:szCs w:val="24"/>
          <w:u w:val="single"/>
        </w:rPr>
        <w:t xml:space="preserve">сведения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</w:t>
      </w:r>
      <w:r w:rsidRPr="00C65F6B">
        <w:rPr>
          <w:rFonts w:ascii="Times New Roman" w:hAnsi="Times New Roman" w:cs="Times New Roman"/>
          <w:sz w:val="24"/>
          <w:szCs w:val="24"/>
        </w:rPr>
        <w:t>исключаются уполномоченным органом с официального сайта в течение трех рабочих дней со дня увольнения муниципального служащего, его перевода на соответствующую должность муниципальной службы.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8. Сведения о доходах, расходах, об имуществе и обязательствах имущественного характера, указанные в пункте 2 настоящего Порядка, предоставляются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9. Уполномоченный орган: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а)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Порядка.</w:t>
      </w:r>
    </w:p>
    <w:p w:rsidR="00E3584A" w:rsidRPr="00C65F6B" w:rsidRDefault="00E3584A" w:rsidP="00E358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F6B">
        <w:rPr>
          <w:rFonts w:ascii="Times New Roman" w:hAnsi="Times New Roman" w:cs="Times New Roman"/>
          <w:sz w:val="24"/>
          <w:szCs w:val="24"/>
        </w:rPr>
        <w:t>10. Должностные лица уполномоченного органа, обеспечивающие размещение сведений о доходах, расходах, об имуществе и обязательствах имущественного характера на официальном сайте и их предоставление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E3584A" w:rsidRPr="00C65F6B" w:rsidRDefault="00E3584A" w:rsidP="00E3584A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3584A" w:rsidRPr="00C65F6B" w:rsidRDefault="00E3584A" w:rsidP="00E3584A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3584A" w:rsidRPr="00C65F6B" w:rsidRDefault="00E3584A" w:rsidP="00E358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ru-RU"/>
        </w:rPr>
      </w:pPr>
    </w:p>
    <w:p w:rsidR="00A12381" w:rsidRPr="00CC6D69" w:rsidRDefault="00E3584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sectPr w:rsidR="00A12381" w:rsidRPr="00CC6D69" w:rsidSect="00872EF3">
      <w:head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077" w:rsidRDefault="005E1077" w:rsidP="000D711F">
      <w:pPr>
        <w:spacing w:after="0" w:line="240" w:lineRule="auto"/>
      </w:pPr>
      <w:r>
        <w:separator/>
      </w:r>
    </w:p>
  </w:endnote>
  <w:endnote w:type="continuationSeparator" w:id="0">
    <w:p w:rsidR="005E1077" w:rsidRDefault="005E107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077" w:rsidRDefault="005E1077" w:rsidP="000D711F">
      <w:pPr>
        <w:spacing w:after="0" w:line="240" w:lineRule="auto"/>
      </w:pPr>
      <w:r>
        <w:separator/>
      </w:r>
    </w:p>
  </w:footnote>
  <w:footnote w:type="continuationSeparator" w:id="0">
    <w:p w:rsidR="005E1077" w:rsidRDefault="005E107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134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2EF3" w:rsidRPr="00872EF3" w:rsidRDefault="00DE2A1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2E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72EF3" w:rsidRPr="00872E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58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2EF3" w:rsidRDefault="00872EF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07DD1"/>
    <w:rsid w:val="00015B96"/>
    <w:rsid w:val="00027C80"/>
    <w:rsid w:val="00053910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E7032"/>
    <w:rsid w:val="002215FC"/>
    <w:rsid w:val="00231731"/>
    <w:rsid w:val="00272CE5"/>
    <w:rsid w:val="002A470F"/>
    <w:rsid w:val="002D09AD"/>
    <w:rsid w:val="002E2DC5"/>
    <w:rsid w:val="002F28F7"/>
    <w:rsid w:val="002F5D85"/>
    <w:rsid w:val="0033311C"/>
    <w:rsid w:val="00373861"/>
    <w:rsid w:val="00385192"/>
    <w:rsid w:val="00386702"/>
    <w:rsid w:val="00386878"/>
    <w:rsid w:val="003F7AB8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45AEB"/>
    <w:rsid w:val="00546904"/>
    <w:rsid w:val="00563645"/>
    <w:rsid w:val="00576BBA"/>
    <w:rsid w:val="0058594E"/>
    <w:rsid w:val="00593B08"/>
    <w:rsid w:val="005E1077"/>
    <w:rsid w:val="005E1B93"/>
    <w:rsid w:val="0061441F"/>
    <w:rsid w:val="00635AC7"/>
    <w:rsid w:val="006457A7"/>
    <w:rsid w:val="00645BD5"/>
    <w:rsid w:val="00675B4F"/>
    <w:rsid w:val="00686D88"/>
    <w:rsid w:val="006B0E88"/>
    <w:rsid w:val="007121B2"/>
    <w:rsid w:val="00724581"/>
    <w:rsid w:val="007B6107"/>
    <w:rsid w:val="008009CF"/>
    <w:rsid w:val="00807B5E"/>
    <w:rsid w:val="00815104"/>
    <w:rsid w:val="008220A7"/>
    <w:rsid w:val="00837A46"/>
    <w:rsid w:val="008501C3"/>
    <w:rsid w:val="008530F0"/>
    <w:rsid w:val="008600FA"/>
    <w:rsid w:val="00872EF3"/>
    <w:rsid w:val="008A1E2A"/>
    <w:rsid w:val="008A7817"/>
    <w:rsid w:val="008D40EA"/>
    <w:rsid w:val="008E4ACE"/>
    <w:rsid w:val="008E5589"/>
    <w:rsid w:val="00901EFD"/>
    <w:rsid w:val="00905FBF"/>
    <w:rsid w:val="0093334A"/>
    <w:rsid w:val="0095211D"/>
    <w:rsid w:val="00975D97"/>
    <w:rsid w:val="00980BE8"/>
    <w:rsid w:val="009A0D5E"/>
    <w:rsid w:val="009A6525"/>
    <w:rsid w:val="00A07208"/>
    <w:rsid w:val="00A12381"/>
    <w:rsid w:val="00A1782C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8547C"/>
    <w:rsid w:val="00BE1D03"/>
    <w:rsid w:val="00BF782B"/>
    <w:rsid w:val="00C201A6"/>
    <w:rsid w:val="00C21900"/>
    <w:rsid w:val="00C60589"/>
    <w:rsid w:val="00CA290D"/>
    <w:rsid w:val="00CE6FF9"/>
    <w:rsid w:val="00D07882"/>
    <w:rsid w:val="00D14F5A"/>
    <w:rsid w:val="00D23C14"/>
    <w:rsid w:val="00D27631"/>
    <w:rsid w:val="00D33427"/>
    <w:rsid w:val="00D614DA"/>
    <w:rsid w:val="00DC0866"/>
    <w:rsid w:val="00DC7ED1"/>
    <w:rsid w:val="00DD7DDE"/>
    <w:rsid w:val="00DE2A12"/>
    <w:rsid w:val="00E044FD"/>
    <w:rsid w:val="00E14DFA"/>
    <w:rsid w:val="00E3584A"/>
    <w:rsid w:val="00E644D4"/>
    <w:rsid w:val="00E71496"/>
    <w:rsid w:val="00E74724"/>
    <w:rsid w:val="00EB1622"/>
    <w:rsid w:val="00ED01CD"/>
    <w:rsid w:val="00EE4A5E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  <w:style w:type="character" w:styleId="ad">
    <w:name w:val="Hyperlink"/>
    <w:rsid w:val="00E358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2;&#1072;&#1088;&#1072;&#1075;&#1072;&#1081;&#1089;&#1082;&#1086;&#1077;.&#1088;&#1092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8ED1B-9198-4CE5-9995-3A17B2248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6</cp:revision>
  <cp:lastPrinted>2021-01-14T01:53:00Z</cp:lastPrinted>
  <dcterms:created xsi:type="dcterms:W3CDTF">2021-06-02T10:05:00Z</dcterms:created>
  <dcterms:modified xsi:type="dcterms:W3CDTF">2021-07-09T05:01:00Z</dcterms:modified>
</cp:coreProperties>
</file>