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055" w:rsidRDefault="00F66055" w:rsidP="00F6605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893EB7D" wp14:editId="3DBDF393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055" w:rsidRDefault="00F66055" w:rsidP="00F660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66055" w:rsidRDefault="00F66055" w:rsidP="00F660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6605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Росреестр запустил кадровый чат-бот </w:t>
      </w:r>
    </w:p>
    <w:p w:rsidR="00F66055" w:rsidRDefault="00F66055" w:rsidP="00F660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6605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для оптимизации работы с соискателями</w:t>
      </w:r>
    </w:p>
    <w:p w:rsidR="00F66055" w:rsidRPr="00F66055" w:rsidRDefault="00F66055" w:rsidP="00F6605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66055" w:rsidRPr="00F66055" w:rsidRDefault="00F66055" w:rsidP="00F660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Росреестр разработал кадровый бот-навигатор с информацией для сотрудников, кандидатов на замещение должностей и желающих пройти практику в ведомстве. Проект вошел в число призеров Всероссийского конкурса «Лучшие кадровые практики и инициативы в системе государственного и муниципального управления», заняв 3-е место в номинации «Информатизация и автоматизация кадровых процессов». </w:t>
      </w:r>
    </w:p>
    <w:p w:rsidR="00F66055" w:rsidRPr="00F66055" w:rsidRDefault="00F66055" w:rsidP="00F660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0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проводился Министерством труда и социальной защиты. По итогам рассмотрения и оценки из 167 кадровых практик отобраны работы 30 призеров и 8 победителей. Подведение итогов состоялось в Российской академии народного хозяйства и государственной службы (РАНХиГС).</w:t>
      </w:r>
    </w:p>
    <w:p w:rsidR="00F66055" w:rsidRPr="00F66055" w:rsidRDefault="00F66055" w:rsidP="00F660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цель чат-бота @HRreestr_bot - систематизация сведений о кадровой деятельности Росреестра для граждан, кандидатов на замещение вакантных должностей, сотрудников Росреестра, а также для студентов и представителей образовательных организаций. </w:t>
      </w:r>
    </w:p>
    <w:p w:rsidR="00F66055" w:rsidRPr="00F66055" w:rsidRDefault="00F66055" w:rsidP="00F660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05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Чат-бот содержит краткую информацию о структуре организации, руководящем составе и истории появления Росреестра, что значительно облегчает и ускоряет адаптацию новых сотрудников. Для студентов представлен отдельный раздел, в котором описан порядок оформления практики в ведомстве.</w:t>
      </w:r>
    </w:p>
    <w:p w:rsidR="00443738" w:rsidRDefault="00443738" w:rsidP="00F66055">
      <w:pPr>
        <w:spacing w:after="0" w:line="240" w:lineRule="auto"/>
        <w:rPr>
          <w:sz w:val="28"/>
          <w:szCs w:val="28"/>
        </w:rPr>
      </w:pPr>
    </w:p>
    <w:p w:rsidR="00F66055" w:rsidRPr="00F66055" w:rsidRDefault="00F66055" w:rsidP="00F66055">
      <w:pPr>
        <w:spacing w:after="0" w:line="240" w:lineRule="auto"/>
        <w:rPr>
          <w:sz w:val="28"/>
          <w:szCs w:val="28"/>
        </w:rPr>
      </w:pPr>
    </w:p>
    <w:p w:rsidR="00F66055" w:rsidRPr="00F66055" w:rsidRDefault="00F66055" w:rsidP="00F66055">
      <w:pPr>
        <w:spacing w:after="0" w:line="240" w:lineRule="auto"/>
        <w:rPr>
          <w:sz w:val="28"/>
          <w:szCs w:val="28"/>
        </w:rPr>
      </w:pPr>
    </w:p>
    <w:p w:rsidR="00F66055" w:rsidRPr="00F66055" w:rsidRDefault="00F66055" w:rsidP="00F6605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05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подготовлен Управлением Росреестра по Республике Алтай</w:t>
      </w:r>
    </w:p>
    <w:p w:rsidR="00F66055" w:rsidRPr="00F66055" w:rsidRDefault="00F66055" w:rsidP="00F66055">
      <w:pPr>
        <w:spacing w:after="0" w:line="240" w:lineRule="auto"/>
        <w:rPr>
          <w:sz w:val="28"/>
          <w:szCs w:val="28"/>
        </w:rPr>
      </w:pPr>
    </w:p>
    <w:sectPr w:rsidR="00F66055" w:rsidRPr="00F66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507"/>
    <w:rsid w:val="00043507"/>
    <w:rsid w:val="00230F29"/>
    <w:rsid w:val="00443738"/>
    <w:rsid w:val="00F6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60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60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30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F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60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60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30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0F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1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8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96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8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2021-06-18T05:41:00Z</dcterms:created>
  <dcterms:modified xsi:type="dcterms:W3CDTF">2021-06-18T05:41:00Z</dcterms:modified>
</cp:coreProperties>
</file>